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CBEFA6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E1DBF" w:rsidRPr="000E1DBF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="00AF2031" w:rsidRPr="000E1DBF">
        <w:rPr>
          <w:rFonts w:ascii="Verdana" w:hAnsi="Verdana"/>
          <w:sz w:val="18"/>
          <w:szCs w:val="18"/>
        </w:rPr>
        <w:t>“</w:t>
      </w:r>
      <w:r w:rsidRPr="000E1DBF">
        <w:rPr>
          <w:rFonts w:ascii="Verdana" w:hAnsi="Verdana"/>
          <w:sz w:val="18"/>
          <w:szCs w:val="18"/>
        </w:rPr>
        <w:t>, tímto čestně prohlašuje</w:t>
      </w:r>
      <w:r w:rsidR="003B09D8" w:rsidRPr="000E1DBF">
        <w:rPr>
          <w:rFonts w:ascii="Verdana" w:hAnsi="Verdana"/>
          <w:sz w:val="18"/>
          <w:szCs w:val="18"/>
        </w:rPr>
        <w:t>,</w:t>
      </w:r>
      <w:r w:rsidR="00C77026" w:rsidRPr="000E1DBF">
        <w:rPr>
          <w:rFonts w:ascii="Verdana" w:hAnsi="Verdana"/>
          <w:sz w:val="18"/>
          <w:szCs w:val="18"/>
        </w:rPr>
        <w:t xml:space="preserve"> </w:t>
      </w:r>
      <w:r w:rsidR="00800E4D" w:rsidRPr="000E1DBF">
        <w:rPr>
          <w:rFonts w:ascii="Verdana" w:hAnsi="Verdana"/>
          <w:sz w:val="18"/>
          <w:szCs w:val="18"/>
        </w:rPr>
        <w:t>že</w:t>
      </w:r>
      <w:r w:rsidR="009902C2" w:rsidRPr="000E1DBF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C36DC3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79B4" w:rsidRPr="00E079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06959" w14:textId="070E9344" w:rsidR="000E1DBF" w:rsidRDefault="000E1D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88084" w14:textId="6E532710" w:rsidR="000E1DBF" w:rsidRDefault="000E1D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8B2CC4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1DBF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DD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9B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18A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60DD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418A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2018-11-26T13:17:00Z</dcterms:created>
  <dcterms:modified xsi:type="dcterms:W3CDTF">2025-06-25T06:00:00Z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